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r>
        <w:rPr>
          <w:rFonts w:ascii="Comic Sans MS" w:hAnsi="Comic Sans MS"/>
          <w:b/>
          <w:bCs/>
          <w:noProof/>
          <w:color w:val="0569FF"/>
          <w:sz w:val="32"/>
          <w:szCs w:val="32"/>
          <w:bdr w:val="none" w:sz="0" w:space="0" w:color="auto" w:frame="1"/>
        </w:rPr>
        <w:drawing>
          <wp:inline distT="0" distB="0" distL="0" distR="0" wp14:anchorId="499FD905" wp14:editId="742921EE">
            <wp:extent cx="2124075" cy="2152650"/>
            <wp:effectExtent l="0" t="0" r="9525" b="0"/>
            <wp:docPr id="1" name="Picture 1" descr="C:\Users\st-sharratt-m\Local Settings\Temporary Internet Files\Content.MSO\8980A6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sharratt-m\Local Settings\Temporary Internet Files\Content.MSO\8980A6C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C037B6" w:rsidRP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6"/>
          <w:szCs w:val="36"/>
          <w:lang w:eastAsia="en-GB"/>
        </w:rPr>
      </w:pPr>
      <w:r w:rsidRPr="00C037B6">
        <w:rPr>
          <w:rFonts w:ascii="Comic Sans MS" w:eastAsia="Times New Roman" w:hAnsi="Comic Sans MS" w:cs="Times New Roman"/>
          <w:b/>
          <w:bCs/>
          <w:color w:val="0569FF"/>
          <w:sz w:val="36"/>
          <w:szCs w:val="36"/>
          <w:bdr w:val="none" w:sz="0" w:space="0" w:color="auto" w:frame="1"/>
          <w:lang w:eastAsia="en-GB"/>
        </w:rPr>
        <w:t>New Invention Junior S</w:t>
      </w:r>
      <w:r>
        <w:rPr>
          <w:rFonts w:ascii="Comic Sans MS" w:eastAsia="Times New Roman" w:hAnsi="Comic Sans MS" w:cs="Times New Roman"/>
          <w:b/>
          <w:bCs/>
          <w:color w:val="0569FF"/>
          <w:sz w:val="36"/>
          <w:szCs w:val="36"/>
          <w:bdr w:val="none" w:sz="0" w:space="0" w:color="auto" w:frame="1"/>
          <w:lang w:eastAsia="en-GB"/>
        </w:rPr>
        <w:t>chool</w:t>
      </w: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r>
        <w:rPr>
          <w:rFonts w:ascii="Comic Sans MS" w:eastAsia="Times New Roman" w:hAnsi="Comic Sans MS" w:cs="Times New Roman"/>
          <w:b/>
          <w:bCs/>
          <w:color w:val="0569FF"/>
          <w:sz w:val="32"/>
          <w:szCs w:val="32"/>
          <w:bdr w:val="none" w:sz="0" w:space="0" w:color="auto" w:frame="1"/>
          <w:lang w:eastAsia="en-GB"/>
        </w:rPr>
        <w:t>ANTI-BULLYING POLICY</w:t>
      </w: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Pr="00C037B6" w:rsidRDefault="00C037B6" w:rsidP="00C037B6">
      <w:pPr>
        <w:shd w:val="clear" w:color="auto" w:fill="FFFFFF"/>
        <w:spacing w:after="0" w:line="240" w:lineRule="auto"/>
        <w:textAlignment w:val="baseline"/>
        <w:outlineLvl w:val="2"/>
        <w:rPr>
          <w:rFonts w:ascii="Comic Sans MS" w:eastAsia="Times New Roman" w:hAnsi="Comic Sans MS" w:cs="Times New Roman"/>
          <w:sz w:val="28"/>
          <w:szCs w:val="32"/>
          <w:lang w:eastAsia="en-GB"/>
        </w:rPr>
      </w:pPr>
      <w:r w:rsidRPr="00C037B6">
        <w:rPr>
          <w:rFonts w:ascii="Comic Sans MS" w:eastAsia="Times New Roman" w:hAnsi="Comic Sans MS" w:cs="Times New Roman"/>
          <w:sz w:val="28"/>
          <w:szCs w:val="32"/>
          <w:lang w:eastAsia="en-GB"/>
        </w:rPr>
        <w:t>October 2023-25</w:t>
      </w:r>
    </w:p>
    <w:p w:rsidR="00C037B6" w:rsidRDefault="00C037B6" w:rsidP="00C037B6">
      <w:pPr>
        <w:shd w:val="clear" w:color="auto" w:fill="FFFFFF"/>
        <w:spacing w:after="0" w:line="240" w:lineRule="auto"/>
        <w:jc w:val="center"/>
        <w:textAlignment w:val="baseline"/>
        <w:outlineLvl w:val="2"/>
        <w:rPr>
          <w:rFonts w:ascii="Comic Sans MS" w:eastAsia="Times New Roman" w:hAnsi="Comic Sans MS" w:cs="Times New Roman"/>
          <w:color w:val="0569FF"/>
          <w:sz w:val="32"/>
          <w:szCs w:val="32"/>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lastRenderedPageBreak/>
        <w:t>Definition of 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Bullying is a continuous pattern of behaviour by one person or a group of persons towards another person which is designed to hurt, injure, embarrass, upset or discomfort that person.  It is premeditated and persistent.  There is an imbalance of power making it hard for those who are being bullied to defend themselves.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Forms of bullying</w:t>
      </w:r>
    </w:p>
    <w:p w:rsidR="00C037B6" w:rsidRDefault="00C037B6" w:rsidP="00C037B6">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Physical – punching, pushing, kicking, hurting; demanding money or property; damaging property; forcing a person to do things against their will</w:t>
      </w:r>
    </w:p>
    <w:p w:rsidR="00C037B6" w:rsidRDefault="00C037B6" w:rsidP="00C037B6">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Verbal – malicious teasing; insults about race, religion or culture; offensive name calling or comments</w:t>
      </w:r>
    </w:p>
    <w:p w:rsidR="00C037B6" w:rsidRDefault="00C037B6" w:rsidP="00C037B6">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Indirect – spreading rumours or stories about a person; being left out, ignored or excluded from groups</w:t>
      </w:r>
    </w:p>
    <w:p w:rsidR="00C037B6" w:rsidRDefault="00C037B6" w:rsidP="00C037B6">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Electronic/cyber bullying – via text</w:t>
      </w:r>
      <w:r>
        <w:rPr>
          <w:rFonts w:ascii="Comic Sans MS" w:eastAsia="Times New Roman" w:hAnsi="Comic Sans MS" w:cs="Times New Roman"/>
          <w:color w:val="505050"/>
          <w:sz w:val="20"/>
          <w:szCs w:val="20"/>
          <w:lang w:eastAsia="en-GB"/>
        </w:rPr>
        <w:t xml:space="preserve">, </w:t>
      </w:r>
      <w:r>
        <w:rPr>
          <w:rFonts w:ascii="Comic Sans MS" w:eastAsia="Times New Roman" w:hAnsi="Comic Sans MS" w:cs="Times New Roman"/>
          <w:color w:val="505050"/>
          <w:sz w:val="20"/>
          <w:szCs w:val="20"/>
          <w:lang w:eastAsia="en-GB"/>
        </w:rPr>
        <w:t>via social media sites</w:t>
      </w:r>
      <w:r>
        <w:rPr>
          <w:rFonts w:ascii="Comic Sans MS" w:eastAsia="Times New Roman" w:hAnsi="Comic Sans MS" w:cs="Times New Roman"/>
          <w:color w:val="505050"/>
          <w:sz w:val="20"/>
          <w:szCs w:val="20"/>
          <w:lang w:eastAsia="en-GB"/>
        </w:rPr>
        <w:t>,</w:t>
      </w:r>
      <w:r>
        <w:rPr>
          <w:rFonts w:ascii="Comic Sans MS" w:eastAsia="Times New Roman" w:hAnsi="Comic Sans MS" w:cs="Times New Roman"/>
          <w:color w:val="505050"/>
          <w:sz w:val="20"/>
          <w:szCs w:val="20"/>
          <w:lang w:eastAsia="en-GB"/>
        </w:rPr>
        <w:t xml:space="preserve"> via email</w:t>
      </w:r>
      <w:r>
        <w:rPr>
          <w:rFonts w:ascii="Comic Sans MS" w:eastAsia="Times New Roman" w:hAnsi="Comic Sans MS" w:cs="Times New Roman"/>
          <w:color w:val="505050"/>
          <w:sz w:val="20"/>
          <w:szCs w:val="20"/>
          <w:lang w:eastAsia="en-GB"/>
        </w:rPr>
        <w:t>,</w:t>
      </w:r>
      <w:r>
        <w:rPr>
          <w:rFonts w:ascii="Comic Sans MS" w:eastAsia="Times New Roman" w:hAnsi="Comic Sans MS" w:cs="Times New Roman"/>
          <w:color w:val="505050"/>
          <w:sz w:val="20"/>
          <w:szCs w:val="20"/>
          <w:lang w:eastAsia="en-GB"/>
        </w:rPr>
        <w:t xml:space="preserve"> via images/videos posted on the internet or spread by mobile phone</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Types of 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Although anyone can be bullied for almost any reason or difference, some children may be more vulnerable to bullying than others. Research has identified various different types of bullying experienced by particular vulnerable groups of children.</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These include bullying related to:</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ethnic, cultural and religious backgrounds</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gender</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gender identity</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sexual identity</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special educational needs and disabilities</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being gifted or talented</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appearance or health conditions</w:t>
      </w:r>
    </w:p>
    <w:p w:rsidR="00C037B6" w:rsidRDefault="00C037B6" w:rsidP="00C037B6">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home circumstances e.g. young carers or looked–after children</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Bullying is a complex type of behaviour occurring between individuals and groups.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Different roles within bullying situations can be identified and include:</w:t>
      </w:r>
    </w:p>
    <w:p w:rsidR="00C037B6" w:rsidRDefault="00C037B6" w:rsidP="00C037B6">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ring-leader, who through their position of power can direct bullying activity</w:t>
      </w:r>
    </w:p>
    <w:p w:rsidR="00C037B6" w:rsidRDefault="00C037B6" w:rsidP="00C037B6">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Assistants/associates, who actively join in the bullying (sometimes because they are afraid of the ring-leader)</w:t>
      </w:r>
    </w:p>
    <w:p w:rsidR="00C037B6" w:rsidRDefault="00C037B6" w:rsidP="00C037B6">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Reinforcers, who give positive feedback to those who are bullying, perhaps by smiling or laughing</w:t>
      </w:r>
    </w:p>
    <w:p w:rsidR="00C037B6" w:rsidRDefault="00C037B6" w:rsidP="00C037B6">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Outsiders/bystanders, who stay back or stay silent and thereby appear to condone or collude with the bullying behaviour</w:t>
      </w:r>
    </w:p>
    <w:p w:rsidR="00C037B6" w:rsidRDefault="00C037B6" w:rsidP="00C037B6">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Defenders, who try and intervene to stop the bullying or comfort pupils who experience 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Some children can adopt different roles simultaneously or at different times e.g. a bullied child might be bullying another child at the same time, or a ‘reinforcer’ might become a ‘defender’ when the ringleader is not around.</w:t>
      </w: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lastRenderedPageBreak/>
        <w:t>Recognising Signs and Symptoms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 </w:t>
      </w:r>
      <w:r>
        <w:rPr>
          <w:rFonts w:ascii="Comic Sans MS" w:eastAsia="Times New Roman" w:hAnsi="Comic Sans MS" w:cs="Times New Roman"/>
          <w:color w:val="505050"/>
          <w:sz w:val="20"/>
          <w:szCs w:val="20"/>
          <w:lang w:eastAsia="en-GB"/>
        </w:rPr>
        <w:t>Some children are more vulnerable to bullying than others and our staff are sensitive to the changes of behaviour that may indicate that a child is being bullied.</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Children who are being bullied may demonstrate physical, emotional and behavioural problems. The following physical signs and behaviour could indicate other problems but bullying will be considered as a possibility:</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Being frightened of walking to or from school</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Losing self confidence and self-esteem</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Being frightened to say what is wrong</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Developing unexplained cuts, bruises and other injuries</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Unwilling to go to school, development of school phobia and unusual patterns of non-attendance</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Failing to achieve potential in school work</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Becoming withdrawn, nervous and losing concentration</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Becoming isolated and disengaged from other children</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Developing changes in physical behaviour such as stammering and nervous ticks</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Regularly having books or clothes destroyed</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Having possessions go ‘missing’ or ‘lost’ including packed lunch and money</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Starting to steal money (to pay the perpetrator)</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Becoming easily distressed, disruptive or aggressive</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Developing problems with eating and food</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Running away</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Developing sleep problems and having nightmares</w:t>
      </w:r>
    </w:p>
    <w:p w:rsidR="00C037B6" w:rsidRDefault="00C037B6" w:rsidP="00C037B6">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Developing suicidal thoughts or attempting suicide.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Where children are exhibiting extreme signs of distress and changes in behaviour, the school will liaise with parents/carers and where appropriate, relevant health professionals and agencies such as the school nurse/G.P. and the Child and Adolescent Mental Health Service (EWHMS).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 Recognising Why Children Might Bully Others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 </w:t>
      </w:r>
      <w:r>
        <w:rPr>
          <w:rFonts w:ascii="Comic Sans MS" w:eastAsia="Times New Roman" w:hAnsi="Comic Sans MS" w:cs="Times New Roman"/>
          <w:color w:val="505050"/>
          <w:sz w:val="20"/>
          <w:szCs w:val="20"/>
          <w:lang w:eastAsia="en-GB"/>
        </w:rPr>
        <w:t>Children may bully for a variety of reasons. Recognising why children bully supports the school in identifying children who are at risk of engaging with this type of behaviour. This enables the school to intervene at an early stage to prevent the likelihood of bullying occurring and to respond promptly to incidents of bullying as they occur.</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Understanding the emotional health and wellbeing of children who bully is key to selecting the right responsive strategies and to engaging the right external support.</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Possible reasons why some children may engage in bullying include:</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Struggling to cope with a difficult personal situation e.g. bereavement, changes in family circumstances</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Liking the feeling of power and using bullying behaviour to get their own way</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Having a temperament that may be aggressive, quick tempered or jealous</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Having been abused or bullied in some way</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Feeling frustrated, insecure, inadequate, humiliated</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Finding it difficult to socialise and make friends</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Being overly self-orientated (possibly displaying good self-esteem) and finding it difficult to empathise with the needs of others </w:t>
      </w:r>
      <w:r>
        <w:rPr>
          <w:rFonts w:ascii="Comic Sans MS" w:eastAsia="Times New Roman" w:hAnsi="Comic Sans MS" w:cs="Times New Roman"/>
          <w:color w:val="505050"/>
          <w:sz w:val="20"/>
          <w:szCs w:val="20"/>
          <w:lang w:eastAsia="en-GB"/>
        </w:rPr>
        <w:sym w:font="Symbol" w:char="F0B7"/>
      </w:r>
      <w:r>
        <w:rPr>
          <w:rFonts w:ascii="Comic Sans MS" w:eastAsia="Times New Roman" w:hAnsi="Comic Sans MS" w:cs="Times New Roman"/>
          <w:color w:val="505050"/>
          <w:sz w:val="20"/>
          <w:szCs w:val="20"/>
          <w:lang w:eastAsia="en-GB"/>
        </w:rPr>
        <w:t xml:space="preserve"> Being unable to resist negative peer pressure</w:t>
      </w:r>
    </w:p>
    <w:p w:rsidR="00C037B6" w:rsidRDefault="00C037B6" w:rsidP="00C037B6">
      <w:pPr>
        <w:numPr>
          <w:ilvl w:val="0"/>
          <w:numId w:val="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Being under pressure to succeed at all costs.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lastRenderedPageBreak/>
        <w:t> Our Aims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 </w:t>
      </w:r>
      <w:r>
        <w:rPr>
          <w:rFonts w:ascii="Comic Sans MS" w:eastAsia="Times New Roman" w:hAnsi="Comic Sans MS" w:cs="Times New Roman"/>
          <w:color w:val="505050"/>
          <w:sz w:val="20"/>
          <w:szCs w:val="20"/>
          <w:lang w:eastAsia="en-GB"/>
        </w:rPr>
        <w:t xml:space="preserve">Our aim is to involve the whole school in developing and promoting whole school anti-bullying ethos and culture. We work hard to create and ensure </w:t>
      </w:r>
      <w:r>
        <w:rPr>
          <w:rFonts w:ascii="Comic Sans MS" w:eastAsia="Times New Roman" w:hAnsi="Comic Sans MS" w:cs="Times New Roman"/>
          <w:color w:val="505050"/>
          <w:sz w:val="20"/>
          <w:szCs w:val="20"/>
          <w:lang w:eastAsia="en-GB"/>
        </w:rPr>
        <w:t>a friendly</w:t>
      </w:r>
      <w:r>
        <w:rPr>
          <w:rFonts w:ascii="Comic Sans MS" w:eastAsia="Times New Roman" w:hAnsi="Comic Sans MS" w:cs="Times New Roman"/>
          <w:color w:val="505050"/>
          <w:sz w:val="20"/>
          <w:szCs w:val="20"/>
          <w:lang w:eastAsia="en-GB"/>
        </w:rPr>
        <w:t xml:space="preserve"> and secure environment in our school; a climate where children can tell others how they feel.</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Children are taught to know that they have the right to respect, to safety and to their own space and that if they feel threatened or ‘unsafe’ they must tell someone.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We strive to:</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make clear to everyone within our whole school that no form of bullying is acceptable and to prevent, de-escalate and /or stop any continuation of harmful behaviour</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encourage and equip the whole school to report all incidents of bullying, including those who have experienced being bullied and bystanders who have witnessed an incident</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respond quickly and effectively to incidents of bullying using a restorative approach and /or sanctions where necessary</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apply reasonable and proportionate disciplinary sanctions to children causing the bullying</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support children who are bullying in recognising the seriousness of their behaviour and to offer support and counselling to help them to readjust their behaviour</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safeguard and offer support and comfort to children who have been bullied and provide longer term support where necessary to reduce the likelihood of negative effectives on their behaviour and self-esteem</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address the emotional and behavioural needs of children who bully others to reduce the likelihood of repeated incidents of bullying</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ensure all staff are trained and supported to enable them to model positive relationships</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regularly monitor incidents of bullying and harassment and report to responsible bodies e.g. governors</w:t>
      </w:r>
    </w:p>
    <w:p w:rsidR="00C037B6" w:rsidRDefault="00C037B6" w:rsidP="00C037B6">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provide a curriculum framework for Personal Social and Health Education and Citizenship that includes learning about bullying, diversity, discrimination and personal safety.</w:t>
      </w: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School Action/Procedures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All incidents, which are reported to school staff, will always be dealt with and recorded</w:t>
      </w:r>
      <w:r>
        <w:rPr>
          <w:rFonts w:ascii="Comic Sans MS" w:eastAsia="Times New Roman" w:hAnsi="Comic Sans MS" w:cs="Times New Roman"/>
          <w:color w:val="505050"/>
          <w:sz w:val="20"/>
          <w:szCs w:val="20"/>
          <w:lang w:eastAsia="en-GB"/>
        </w:rPr>
        <w:t xml:space="preserve"> on CPOMS. </w:t>
      </w:r>
      <w:r>
        <w:rPr>
          <w:rFonts w:ascii="Comic Sans MS" w:eastAsia="Times New Roman" w:hAnsi="Comic Sans MS" w:cs="Times New Roman"/>
          <w:color w:val="505050"/>
          <w:sz w:val="20"/>
          <w:szCs w:val="20"/>
          <w:lang w:eastAsia="en-GB"/>
        </w:rPr>
        <w:t xml:space="preserve"> Each incident must be handled individually once the problem and the children have been identified.  The school uses the ‘No Blame Approach’ and each adult is committed to recognising and putting an end to acts of bullying or harassment.</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All staff to be informed</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All action to be recorded</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Full investigation including monitoring to be carried out</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Reported to the parents of the children involved if necessary</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Name of the child committing the bullying will not be disclosed except under exceptional circumstances</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 behaviour modification programme will be implemented in extreme cases</w:t>
      </w:r>
    </w:p>
    <w:p w:rsidR="00C037B6" w:rsidRDefault="00C037B6" w:rsidP="00C037B6">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Persistent occurrence will necessitate the involvement of outside agencies</w:t>
      </w: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lastRenderedPageBreak/>
        <w:t>Responding to Incidents of Bullying</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 </w:t>
      </w:r>
      <w:r>
        <w:rPr>
          <w:rFonts w:ascii="Comic Sans MS" w:eastAsia="Times New Roman" w:hAnsi="Comic Sans MS" w:cs="Times New Roman"/>
          <w:color w:val="505050"/>
          <w:sz w:val="20"/>
          <w:szCs w:val="20"/>
          <w:lang w:eastAsia="en-GB"/>
        </w:rPr>
        <w:t>The procedure and stages in responding effectively to bullying at our school are:</w:t>
      </w: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Pr="00C037B6" w:rsidRDefault="00C037B6" w:rsidP="00C037B6">
      <w:pPr>
        <w:pStyle w:val="ListParagraph"/>
        <w:numPr>
          <w:ilvl w:val="0"/>
          <w:numId w:val="17"/>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C037B6">
        <w:rPr>
          <w:rFonts w:ascii="Comic Sans MS" w:eastAsia="Times New Roman" w:hAnsi="Comic Sans MS" w:cs="Times New Roman"/>
          <w:b/>
          <w:bCs/>
          <w:color w:val="505050"/>
          <w:sz w:val="20"/>
          <w:szCs w:val="20"/>
          <w:bdr w:val="none" w:sz="0" w:space="0" w:color="auto" w:frame="1"/>
          <w:lang w:eastAsia="en-GB"/>
        </w:rPr>
        <w:t>Monitoring and recording behaviour and relationship issues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school follows a clear behaviour management system, which enables challenging behaviour and relationship problems to be identified, recorded and addressed. This process is part of the school’s overall Behaviour Policy. It supports the detection of bullying and allows for intervention at an early stage.</w:t>
      </w:r>
    </w:p>
    <w:p w:rsidR="00C037B6" w:rsidRPr="00C037B6" w:rsidRDefault="00C037B6" w:rsidP="00C037B6">
      <w:pPr>
        <w:pStyle w:val="ListParagraph"/>
        <w:numPr>
          <w:ilvl w:val="0"/>
          <w:numId w:val="17"/>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C037B6">
        <w:rPr>
          <w:rFonts w:ascii="Comic Sans MS" w:eastAsia="Times New Roman" w:hAnsi="Comic Sans MS" w:cs="Times New Roman"/>
          <w:b/>
          <w:bCs/>
          <w:color w:val="505050"/>
          <w:sz w:val="20"/>
          <w:szCs w:val="20"/>
          <w:bdr w:val="none" w:sz="0" w:space="0" w:color="auto" w:frame="1"/>
          <w:lang w:eastAsia="en-GB"/>
        </w:rPr>
        <w:t>Making sure the person being bullied is safe and feels safe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When a child reports being bullied, the school will acknowledge their concerns and the incident will be taken seriously. Incidents of bullying reported by witnesses are treated in the same manner and will always lead to a conversation with the targeted child.</w:t>
      </w:r>
    </w:p>
    <w:p w:rsidR="00C037B6" w:rsidRPr="00C037B6" w:rsidRDefault="00C037B6" w:rsidP="00C037B6">
      <w:pPr>
        <w:pStyle w:val="ListParagraph"/>
        <w:numPr>
          <w:ilvl w:val="0"/>
          <w:numId w:val="17"/>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C037B6">
        <w:rPr>
          <w:rFonts w:ascii="Comic Sans MS" w:eastAsia="Times New Roman" w:hAnsi="Comic Sans MS" w:cs="Times New Roman"/>
          <w:b/>
          <w:bCs/>
          <w:color w:val="505050"/>
          <w:sz w:val="20"/>
          <w:szCs w:val="20"/>
          <w:bdr w:val="none" w:sz="0" w:space="0" w:color="auto" w:frame="1"/>
          <w:lang w:eastAsia="en-GB"/>
        </w:rPr>
        <w:t>Establishing and recording what happened by listening to the targeted child</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After listening to the views and feelings of the targeted child and their account of what has happened to them, the school will record the incident appropriately </w:t>
      </w:r>
      <w:r>
        <w:rPr>
          <w:rFonts w:ascii="Comic Sans MS" w:eastAsia="Times New Roman" w:hAnsi="Comic Sans MS" w:cs="Times New Roman"/>
          <w:color w:val="505050"/>
          <w:sz w:val="20"/>
          <w:szCs w:val="20"/>
          <w:lang w:eastAsia="en-GB"/>
        </w:rPr>
        <w:t>on CPOMS.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 report includes:</w:t>
      </w:r>
    </w:p>
    <w:p w:rsidR="00C037B6" w:rsidRDefault="00C037B6" w:rsidP="00C037B6">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Date, time incident reported</w:t>
      </w:r>
    </w:p>
    <w:p w:rsidR="00C037B6" w:rsidRDefault="00C037B6" w:rsidP="00C037B6">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Member of staff to whom the incident was reported</w:t>
      </w:r>
    </w:p>
    <w:p w:rsidR="00C037B6" w:rsidRDefault="00C037B6" w:rsidP="00C037B6">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Date, time, location of alleged incident</w:t>
      </w:r>
    </w:p>
    <w:p w:rsidR="00C037B6" w:rsidRDefault="00C037B6" w:rsidP="00C037B6">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Nature of the alleged incident from the perspective of the person being bullied</w:t>
      </w:r>
    </w:p>
    <w:p w:rsidR="00C037B6" w:rsidRDefault="00C037B6" w:rsidP="00C037B6">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Date, time when parents/carers were informed.</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When an incident of bullying is reported the school will endeavour to make a record of this incident within 24 hours of the incident occurring.  </w:t>
      </w:r>
      <w:r>
        <w:rPr>
          <w:rFonts w:ascii="Comic Sans MS" w:eastAsia="Times New Roman" w:hAnsi="Comic Sans MS" w:cs="Times New Roman"/>
          <w:color w:val="505050"/>
          <w:sz w:val="20"/>
          <w:szCs w:val="20"/>
          <w:lang w:eastAsia="en-GB"/>
        </w:rPr>
        <w:t>R</w:t>
      </w:r>
      <w:r>
        <w:rPr>
          <w:rFonts w:ascii="Comic Sans MS" w:eastAsia="Times New Roman" w:hAnsi="Comic Sans MS" w:cs="Times New Roman"/>
          <w:color w:val="505050"/>
          <w:sz w:val="20"/>
          <w:szCs w:val="20"/>
          <w:lang w:eastAsia="en-GB"/>
        </w:rPr>
        <w:t>ecords are factual and where opinions are offered these will be based on factual evidence. Recording incidents helps to build a picture of behaviour patterns in school e.g. who, when, how, what action taken. It enables the school to manage individual cases effectively and monitor and evaluate the effectiveness of strategies.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Deciding upon a response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After listening to the account of the targeted child, the school will discuss an appropriate course of action with them. All incidents of bullying will be responded to seriously and the behaviour of those who have been bullying will be challenged. Parents will be consulted.</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A Restorative Approach</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Where appropriate and in most cases of bullying the school will initially consider the use of a Restorative Approach to resolve the situation. A Restorative Approach involves perpetrators of bullying, focusing on their unacceptable behaviour in an emotionally intelligent way and ensures children causing harm are held to account for their behaviour by enabling them to:</w:t>
      </w:r>
    </w:p>
    <w:p w:rsidR="00C037B6" w:rsidRDefault="00C037B6" w:rsidP="00C037B6">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Accept responsibility for the harm caused to the individual being bullied</w:t>
      </w:r>
    </w:p>
    <w:p w:rsidR="00C037B6" w:rsidRDefault="00C037B6" w:rsidP="00C037B6">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Accept responsibility for the harm caused to others (for example staff, friends or family) </w:t>
      </w:r>
      <w:r>
        <w:rPr>
          <w:rFonts w:ascii="Comic Sans MS" w:eastAsia="Times New Roman" w:hAnsi="Comic Sans MS" w:cs="Times New Roman"/>
          <w:color w:val="505050"/>
          <w:sz w:val="20"/>
          <w:szCs w:val="20"/>
          <w:lang w:eastAsia="en-GB"/>
        </w:rPr>
        <w:sym w:font="Symbol" w:char="F0B7"/>
      </w:r>
      <w:r>
        <w:rPr>
          <w:rFonts w:ascii="Comic Sans MS" w:eastAsia="Times New Roman" w:hAnsi="Comic Sans MS" w:cs="Times New Roman"/>
          <w:color w:val="505050"/>
          <w:sz w:val="20"/>
          <w:szCs w:val="20"/>
          <w:lang w:eastAsia="en-GB"/>
        </w:rPr>
        <w:t xml:space="preserve"> Recognise the need to take action to begin to repair the harm caused</w:t>
      </w:r>
    </w:p>
    <w:p w:rsidR="00C037B6" w:rsidRDefault="00C037B6" w:rsidP="00C037B6">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Agree a range of helpful actions to repair the harm caused, which will be monitored over an agreed period of time.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lastRenderedPageBreak/>
        <w:t>We believe that all bullying is unacceptable but that many children who display anti-social behaviour and lack empathy for others can be helped to understand the consequences of their actions and change their behaviour for the long term.</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Sanctions </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In certain cases of bullying, the use of sanctions will be considered e.g. in cases of serious bullying such as where violence has been used or where a restorative approach has been unsuccessful in preventing further incidents of 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Sanctions will be applied fairly and proportionately in accordance with the school’s Behaviour Policy, taking account of any special educational needs or disabilities that children may have and taking into consideration the needs of vulnerable children. Bullying by children with disabilities or SEN is no more acceptable than bullying by other children. However, for a sanction to be reasonable and lawful the school will take account of the nature of the children’s SEND and the extent to which they understand and are in control of what they are doing.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Disciplinary sanctions are intended to:</w:t>
      </w:r>
    </w:p>
    <w:p w:rsidR="00C037B6" w:rsidRDefault="00C037B6" w:rsidP="00C037B6">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Impress on the perpetrator that what he/she has done is unacceptable</w:t>
      </w:r>
    </w:p>
    <w:p w:rsidR="00C037B6" w:rsidRDefault="00C037B6" w:rsidP="00C037B6">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Deter him/her from repeating that behaviour</w:t>
      </w:r>
    </w:p>
    <w:p w:rsidR="00C037B6" w:rsidRDefault="00C037B6" w:rsidP="00C037B6">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Signal to other children that the behaviour is unacceptable and deter them from doing it.</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consequences of bullying should reflect the seriousness of the incident. The school takes verbal and indirect bullying as seriously as physical bullying. When deciding upon appropriate sanctions for bullying the school will ensure that the sanctions address bullying behaviour in a way which does not lead to an escalation of the behaviour but instead supports a resolution to the problem.</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Like the school’s restorative approach, sanctions for bullying are intended to hold children to account for their behaviour and ensure that they face up to the harm they have caused and learn from it. They also provide an opportunity for the children to put right the harm they have caused. Where appropriate the school may use sanctions in conjunction with the school’s restorative approach.  The school will draw upon the school’s Behaviour and Discipline Policy for Positive Behaviour and follow the system for sanctions.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In the case of more serious and persistent bullying, where the perpetrator has not responded to the school’s restorative strategies (see above) or sanctions, the school may consider excluding the perpetrator from the school.</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Some children who have been subjected to bullying can be provoked into violent behaviour. Where an attack has been provoked after months of persistent bullying, the school will view this behaviour differently from an unprovoked attack and will ensure that sanctions are proportionate to the circumstances.</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Responding to incidents of cyberbullying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school will follow the above procedures alongside the school’s E-Safety policy which provides guidance on responding to different forms of cyberbullying and the safe and responsible use of technology.</w:t>
      </w:r>
    </w:p>
    <w:p w:rsidR="00C037B6"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r>
        <w:rPr>
          <w:rFonts w:ascii="Comic Sans MS" w:eastAsia="Times New Roman" w:hAnsi="Comic Sans MS" w:cs="Times New Roman"/>
          <w:b/>
          <w:bCs/>
          <w:color w:val="505050"/>
          <w:sz w:val="20"/>
          <w:szCs w:val="20"/>
          <w:bdr w:val="none" w:sz="0" w:space="0" w:color="auto" w:frame="1"/>
          <w:lang w:eastAsia="en-GB"/>
        </w:rPr>
        <w:t> </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lastRenderedPageBreak/>
        <w:t>Responding to incidents of bullying which occur off the school premises. </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Bullying can and does happen outside school and in the community. Bullying is a relationship issue and its occurrence reflects the ways in which children socialise in school and in the wider community. We believe that bullying is unacceptable wherever and whenever it happens.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When an incident of bullying is reported and has occurred off the school site and out of school hours e.g. walking to and from school the school will follow the guidance in the Behaviour Policy for Positive Behaviour.</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We encourage children to seek help and to tell us about incidents of bullying that happen outside the school so that we can:</w:t>
      </w:r>
    </w:p>
    <w:p w:rsidR="00C037B6" w:rsidRDefault="00C037B6" w:rsidP="00C037B6">
      <w:pPr>
        <w:numPr>
          <w:ilvl w:val="0"/>
          <w:numId w:val="1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Raise awareness among the whole school community of possible risks within the community e.g. gangs/county lines</w:t>
      </w:r>
    </w:p>
    <w:p w:rsidR="00C037B6" w:rsidRDefault="00C037B6" w:rsidP="00C037B6">
      <w:pPr>
        <w:numPr>
          <w:ilvl w:val="0"/>
          <w:numId w:val="1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Make contact with local police officers and representatives from the Youth Service, Locality Teams and other organisations (including sports clubs and voluntary organisations)</w:t>
      </w:r>
    </w:p>
    <w:p w:rsidR="00C037B6" w:rsidRDefault="00C037B6" w:rsidP="00C037B6">
      <w:pPr>
        <w:numPr>
          <w:ilvl w:val="0"/>
          <w:numId w:val="11"/>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Offer children and parents/carers strategies to manage bullying off the school premises e.g. guidance on how to keep safe on the internet and when using technology.</w:t>
      </w:r>
    </w:p>
    <w:p w:rsidR="00C26FBB" w:rsidRDefault="00C037B6"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r>
        <w:rPr>
          <w:rFonts w:ascii="Comic Sans MS" w:eastAsia="Times New Roman" w:hAnsi="Comic Sans MS" w:cs="Times New Roman"/>
          <w:b/>
          <w:bCs/>
          <w:color w:val="505050"/>
          <w:sz w:val="20"/>
          <w:szCs w:val="20"/>
          <w:bdr w:val="none" w:sz="0" w:space="0" w:color="auto" w:frame="1"/>
          <w:lang w:eastAsia="en-GB"/>
        </w:rPr>
        <w:t> </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Working with Parents /Carers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Where we have become aware of a bullying situation, parents/carers of the child/young person who is being bullied will be informed. Parents/carers will be contacted via a phone call/ email and may be invited to the school to discuss their child’s situation.  We will endeavour to involve parents/carers of children who have been bullied constructively at an early stage to support the process of working together to find ways of resolving the situation and bringing about reconciliation.</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The outcome of the meeting and agreed actions/responses will be recorded </w:t>
      </w:r>
      <w:r w:rsidR="00C26FBB">
        <w:rPr>
          <w:rFonts w:ascii="Comic Sans MS" w:eastAsia="Times New Roman" w:hAnsi="Comic Sans MS" w:cs="Times New Roman"/>
          <w:color w:val="505050"/>
          <w:sz w:val="20"/>
          <w:szCs w:val="20"/>
          <w:lang w:eastAsia="en-GB"/>
        </w:rPr>
        <w:t>on CPOMS.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We will work alongside those parents/carers whose children have been bullied to support them in developing their children’s coping strategies and assertiveness skills where appropriate. Parents/carers are initially encouraged to refer their concerns to the class teacher. Senior members of staff will be involved where appropriate. Parents/carers are encouraged to note details of the incident to share with the class teacher. Again, a record of the incident and the agreed actions/response made at the meeting will be recorded by the school and added to the school’s Bullying Incident Report</w:t>
      </w:r>
      <w:r w:rsidR="00C26FBB">
        <w:rPr>
          <w:rFonts w:ascii="Comic Sans MS" w:eastAsia="Times New Roman" w:hAnsi="Comic Sans MS" w:cs="Times New Roman"/>
          <w:color w:val="505050"/>
          <w:sz w:val="20"/>
          <w:szCs w:val="20"/>
          <w:lang w:eastAsia="en-GB"/>
        </w:rPr>
        <w:t xml:space="preserve">. </w:t>
      </w:r>
      <w:r>
        <w:rPr>
          <w:rFonts w:ascii="Comic Sans MS" w:eastAsia="Times New Roman" w:hAnsi="Comic Sans MS" w:cs="Times New Roman"/>
          <w:color w:val="505050"/>
          <w:sz w:val="20"/>
          <w:szCs w:val="20"/>
          <w:lang w:eastAsia="en-GB"/>
        </w:rPr>
        <w:t>The school will discuss the possible responsive options with the parents/carers and the bullied child and agree a way forward.</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Where a Restorative Approach has failed to modify the behaviour of a perpetrator and the bullying is continuing or when sanctions are to be used, the parents/carers of the perpetrator will be invited to the school to discuss their child’s behaviour. The outcome of the meeting and agreed actions/responses will be recorded by the school. A problem-solving approach will be adopted with parents/carers e.g. ‘It seems your son/daughter and (other child) have not been getting on very well’ rather than </w:t>
      </w:r>
      <w:r w:rsidR="00C26FBB">
        <w:rPr>
          <w:rFonts w:ascii="Comic Sans MS" w:eastAsia="Times New Roman" w:hAnsi="Comic Sans MS" w:cs="Times New Roman"/>
          <w:color w:val="505050"/>
          <w:sz w:val="20"/>
          <w:szCs w:val="20"/>
          <w:lang w:eastAsia="en-GB"/>
        </w:rPr>
        <w:t>‘your</w:t>
      </w:r>
      <w:r>
        <w:rPr>
          <w:rFonts w:ascii="Comic Sans MS" w:eastAsia="Times New Roman" w:hAnsi="Comic Sans MS" w:cs="Times New Roman"/>
          <w:color w:val="505050"/>
          <w:sz w:val="20"/>
          <w:szCs w:val="20"/>
          <w:lang w:eastAsia="en-GB"/>
        </w:rPr>
        <w:t xml:space="preserve"> son/daughter has been bullying…</w:t>
      </w:r>
      <w:proofErr w:type="gramStart"/>
      <w:r>
        <w:rPr>
          <w:rFonts w:ascii="Comic Sans MS" w:eastAsia="Times New Roman" w:hAnsi="Comic Sans MS" w:cs="Times New Roman"/>
          <w:color w:val="505050"/>
          <w:sz w:val="20"/>
          <w:szCs w:val="20"/>
          <w:lang w:eastAsia="en-GB"/>
        </w:rPr>
        <w:t>. ’</w:t>
      </w:r>
      <w:proofErr w:type="gramEnd"/>
      <w:r>
        <w:rPr>
          <w:rFonts w:ascii="Comic Sans MS" w:eastAsia="Times New Roman" w:hAnsi="Comic Sans MS" w:cs="Times New Roman"/>
          <w:color w:val="505050"/>
          <w:sz w:val="20"/>
          <w:szCs w:val="20"/>
          <w:lang w:eastAsia="en-GB"/>
        </w:rPr>
        <w:t xml:space="preserve"> While we firmly believe that all bullying is unacceptable and that the perpetrators should be made to accept responsibility for their behaviour and make amends, we understand that a cooperative ethos is desirable when trying to reach a resolution that is effective and long lasting. Parents/carers of those causing the bullying will also have support to come to a balanced view of what is happening and appreciate their role in helping their children to learn about the consequences of their </w:t>
      </w:r>
      <w:r>
        <w:rPr>
          <w:rFonts w:ascii="Comic Sans MS" w:eastAsia="Times New Roman" w:hAnsi="Comic Sans MS" w:cs="Times New Roman"/>
          <w:color w:val="505050"/>
          <w:sz w:val="20"/>
          <w:szCs w:val="20"/>
          <w:lang w:eastAsia="en-GB"/>
        </w:rPr>
        <w:lastRenderedPageBreak/>
        <w:t>actions and adopt alternative ways of behaving. We will ensure that staff and all parents/carers remain fully aware of the measures that have been put into place to prevent the occurrence of further incidents. Follow up appointments are made with parent/carers to share these agreed measures and to monitor their success in preventing further bullying.</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Following Up / Supporting and Monitoring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After following the school’s procedures for responding to an incident of bullying we will consider employing further </w:t>
      </w:r>
      <w:r w:rsidR="00C26FBB">
        <w:rPr>
          <w:rFonts w:ascii="Comic Sans MS" w:eastAsia="Times New Roman" w:hAnsi="Comic Sans MS" w:cs="Times New Roman"/>
          <w:color w:val="505050"/>
          <w:sz w:val="20"/>
          <w:szCs w:val="20"/>
          <w:lang w:eastAsia="en-GB"/>
        </w:rPr>
        <w:t>longer-term</w:t>
      </w:r>
      <w:r>
        <w:rPr>
          <w:rFonts w:ascii="Comic Sans MS" w:eastAsia="Times New Roman" w:hAnsi="Comic Sans MS" w:cs="Times New Roman"/>
          <w:color w:val="505050"/>
          <w:sz w:val="20"/>
          <w:szCs w:val="20"/>
          <w:lang w:eastAsia="en-GB"/>
        </w:rPr>
        <w:t xml:space="preserve"> measures/strategies to minimise the risk of bullying occurring in the future and to ensure that children feel safe. Strategies include longer-term support for all parties including the person being bullied, bystanders and the person who has perpetrated the bullying.</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Our strategies include:</w:t>
      </w:r>
    </w:p>
    <w:p w:rsidR="00C037B6" w:rsidRDefault="00C037B6" w:rsidP="00C037B6">
      <w:pPr>
        <w:numPr>
          <w:ilvl w:val="0"/>
          <w:numId w:val="1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Providing opportunities for </w:t>
      </w:r>
      <w:r w:rsidR="00C26FBB">
        <w:rPr>
          <w:rFonts w:ascii="Comic Sans MS" w:eastAsia="Times New Roman" w:hAnsi="Comic Sans MS" w:cs="Times New Roman"/>
          <w:color w:val="505050"/>
          <w:sz w:val="20"/>
          <w:szCs w:val="20"/>
          <w:lang w:eastAsia="en-GB"/>
        </w:rPr>
        <w:t>the class teacher to do an activity</w:t>
      </w:r>
      <w:r>
        <w:rPr>
          <w:rFonts w:ascii="Comic Sans MS" w:eastAsia="Times New Roman" w:hAnsi="Comic Sans MS" w:cs="Times New Roman"/>
          <w:color w:val="505050"/>
          <w:sz w:val="20"/>
          <w:szCs w:val="20"/>
          <w:lang w:eastAsia="en-GB"/>
        </w:rPr>
        <w:t xml:space="preserve"> where children can explore the needs of their peers. These are planned sessions in which the teacher facilitates a safe and positive environment for children to take turns, if they choose to talk about an issue of concern. The whole group is encouraged to listen carefully and discuss ways to help the individual in a problem-solving way</w:t>
      </w:r>
    </w:p>
    <w:p w:rsidR="00C037B6" w:rsidRDefault="00C037B6" w:rsidP="00C037B6">
      <w:pPr>
        <w:numPr>
          <w:ilvl w:val="0"/>
          <w:numId w:val="1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Accessing support from external agencies and professionals including educational psychologists, Child Mental Health Service</w:t>
      </w:r>
    </w:p>
    <w:p w:rsidR="00C037B6" w:rsidRDefault="00C037B6" w:rsidP="00C037B6">
      <w:pPr>
        <w:numPr>
          <w:ilvl w:val="0"/>
          <w:numId w:val="12"/>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opportunities for children who have been bullied or are bullying to attend social skills groups to develop emotional resilience and learn skills in assertiveness, listening, negotiating and empathising with others.</w:t>
      </w:r>
    </w:p>
    <w:p w:rsidR="00C26FBB" w:rsidRDefault="00C26FBB"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Prevention</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Our whole school community works together to reduce bullying as part of our efforts to promote a positive and inclusive whole</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school ethos and create a safe, healthy and stimulating environment. Alongside responsive strategies for dealing with incidents of bullying, we promote a whole school approach to implementing proactive and preventative interventions to reduce bullying. These interventions are implemented at a school, class and individual level.</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Our approaches include:</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Implementing an effective school leadership that promotes an open and honest anti-bullying ethos</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Adopting positive behaviour management strategies as part of the school’s Behaviour Policy</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Ensuring that the school’s anti-bullying statement is actively promoted in assemblies and other formal occasions</w:t>
      </w:r>
      <w:r w:rsidR="00C26FBB">
        <w:rPr>
          <w:rFonts w:ascii="Comic Sans MS" w:eastAsia="Times New Roman" w:hAnsi="Comic Sans MS" w:cs="Times New Roman"/>
          <w:color w:val="505050"/>
          <w:sz w:val="20"/>
          <w:szCs w:val="20"/>
          <w:lang w:eastAsia="en-GB"/>
        </w:rPr>
        <w:t>.</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training on behaviour management and anti-bullying for all relevant staff including midday supervisors</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a school council, enabling children to talk about their feelings and concerns in a safe environment and to enable them to share concerns about bullying</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Providing peer support </w:t>
      </w:r>
      <w:r w:rsidR="00C26FBB">
        <w:rPr>
          <w:rFonts w:ascii="Comic Sans MS" w:eastAsia="Times New Roman" w:hAnsi="Comic Sans MS" w:cs="Times New Roman"/>
          <w:color w:val="505050"/>
          <w:sz w:val="20"/>
          <w:szCs w:val="20"/>
          <w:lang w:eastAsia="en-GB"/>
        </w:rPr>
        <w:t>where possible</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Reviewing the development and supervision of the school inside and outside including the outdoor areas and playground to ensure provision is safe, inclusive and supports children’s emotional wellbeing.</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lastRenderedPageBreak/>
        <w:t>Working with children to identify key individuals with whom they can confide</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social skills groups for vulnerable individuals and groups as appropriate</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mixed age house systems to allow children from different age groups to socialise and support each other</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a transition programme to support children moving across year groups and key stages</w:t>
      </w:r>
    </w:p>
    <w:p w:rsidR="00C037B6" w:rsidRDefault="00C037B6" w:rsidP="00C037B6">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Providing information on support agencies such as ChildLine including telephone numbers for help lines and addresses for supportive websites</w:t>
      </w:r>
    </w:p>
    <w:p w:rsidR="00C26FBB" w:rsidRDefault="00C26FBB"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Children’s Consultation and Participation</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We consider listening to the voices of children and actively seeking their views and opinions regarding bullying as an important part of our preventative work. Ways in which we audit how bullying is being addressed include, listening to children and ensuring they are given the opportunity to speak out, and have their voices heard on their experiences of bullying. Children are actively encouraged to participate in identifying both the problems and solutions to bullying; reviewing and developing the school’s Anti-Bullying Policy and practice and engaging in initiatives to support an anti-bullying ethos in school.</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Children actively participate in:</w:t>
      </w:r>
    </w:p>
    <w:p w:rsidR="00C037B6" w:rsidRDefault="00C037B6" w:rsidP="00C037B6">
      <w:pPr>
        <w:numPr>
          <w:ilvl w:val="0"/>
          <w:numId w:val="15"/>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Surveys including questionnaires, Draw and Write and research designed and carried out by children</w:t>
      </w:r>
    </w:p>
    <w:p w:rsidR="00C26FBB" w:rsidRDefault="00C26FBB" w:rsidP="00C037B6">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Involving Outside Agencies</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school seeks the support and guidance from relevant local and national agencies and organisations that work collectively to ensure that those who work with and support children are equipped with the skills and knowledge to address bullying effectively.</w:t>
      </w:r>
    </w:p>
    <w:p w:rsidR="00C037B6" w:rsidRDefault="00C037B6" w:rsidP="00C037B6">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b/>
          <w:bCs/>
          <w:color w:val="505050"/>
          <w:sz w:val="20"/>
          <w:szCs w:val="20"/>
          <w:bdr w:val="none" w:sz="0" w:space="0" w:color="auto" w:frame="1"/>
          <w:lang w:eastAsia="en-GB"/>
        </w:rPr>
        <w:t>Monitoring and Evaluating the Anti-Bullying Policy</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school’s Anti-Bullying Policy and practice is regularly monitored and evaluated to ensure its effectiveness. This process includes reviewing the school’s definition of bullying and identifying new types and forms of bullying as they emerge. The Policy review involves monitoring and evaluating anti-bullying preventative and responsive strategies to ensure the school’s practice is effective and successful in fostering an ethos that inhibits bullying and promotes inclusion and respect for diversity.</w:t>
      </w:r>
    </w:p>
    <w:p w:rsidR="00C037B6" w:rsidRDefault="00C037B6" w:rsidP="00C037B6">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 review process involves collecting data on the prevalence of bullying at the school and gathering the views and different perceptions of the whole school community including staff, governors, children and parents/carers using a range of methods such as:</w:t>
      </w:r>
    </w:p>
    <w:p w:rsidR="00C037B6" w:rsidRDefault="00C037B6" w:rsidP="00C037B6">
      <w:pPr>
        <w:numPr>
          <w:ilvl w:val="0"/>
          <w:numId w:val="1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Surveys and questionnaires</w:t>
      </w:r>
    </w:p>
    <w:p w:rsidR="00C037B6" w:rsidRDefault="00C037B6" w:rsidP="00C037B6">
      <w:pPr>
        <w:numPr>
          <w:ilvl w:val="0"/>
          <w:numId w:val="1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Focus groups and interviews</w:t>
      </w:r>
    </w:p>
    <w:p w:rsidR="00C037B6" w:rsidRDefault="00C037B6" w:rsidP="00C037B6">
      <w:pPr>
        <w:numPr>
          <w:ilvl w:val="0"/>
          <w:numId w:val="16"/>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Whole school audit tools. The head teacher regularly analyses behaviour records and records of bullying incidents to identify patterns of behaviour regarding individuals and groups of children, and places and times where bullying may be occurring.</w:t>
      </w:r>
    </w:p>
    <w:p w:rsidR="00C037B6" w:rsidRDefault="00C037B6" w:rsidP="00C26FBB">
      <w:pPr>
        <w:spacing w:after="0" w:line="240" w:lineRule="auto"/>
        <w:ind w:left="300"/>
        <w:textAlignment w:val="baseline"/>
        <w:rPr>
          <w:rFonts w:ascii="Comic Sans MS" w:eastAsia="Times New Roman" w:hAnsi="Comic Sans MS" w:cs="Times New Roman"/>
          <w:color w:val="505050"/>
          <w:sz w:val="20"/>
          <w:szCs w:val="20"/>
          <w:lang w:eastAsia="en-GB"/>
        </w:rPr>
      </w:pPr>
    </w:p>
    <w:p w:rsidR="002E6213" w:rsidRDefault="002E6213">
      <w:bookmarkStart w:id="0" w:name="_GoBack"/>
      <w:bookmarkEnd w:id="0"/>
    </w:p>
    <w:sectPr w:rsidR="002E6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71F5"/>
    <w:multiLevelType w:val="multilevel"/>
    <w:tmpl w:val="1C1E2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D6B74"/>
    <w:multiLevelType w:val="multilevel"/>
    <w:tmpl w:val="2084E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53BB7"/>
    <w:multiLevelType w:val="hybridMultilevel"/>
    <w:tmpl w:val="BFDE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513E9"/>
    <w:multiLevelType w:val="multilevel"/>
    <w:tmpl w:val="EC147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33BE5"/>
    <w:multiLevelType w:val="multilevel"/>
    <w:tmpl w:val="EE829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187E"/>
    <w:multiLevelType w:val="multilevel"/>
    <w:tmpl w:val="9238D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8B4C96"/>
    <w:multiLevelType w:val="multilevel"/>
    <w:tmpl w:val="A8CAB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F50BF3"/>
    <w:multiLevelType w:val="multilevel"/>
    <w:tmpl w:val="31EA3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C02B44"/>
    <w:multiLevelType w:val="multilevel"/>
    <w:tmpl w:val="032C0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D2506"/>
    <w:multiLevelType w:val="multilevel"/>
    <w:tmpl w:val="44389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F91AEB"/>
    <w:multiLevelType w:val="multilevel"/>
    <w:tmpl w:val="A3129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CE319B"/>
    <w:multiLevelType w:val="multilevel"/>
    <w:tmpl w:val="63985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C76FA"/>
    <w:multiLevelType w:val="multilevel"/>
    <w:tmpl w:val="2B4AF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B33F3"/>
    <w:multiLevelType w:val="multilevel"/>
    <w:tmpl w:val="5FA80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BD08DE"/>
    <w:multiLevelType w:val="multilevel"/>
    <w:tmpl w:val="B4F0E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9A27B3"/>
    <w:multiLevelType w:val="multilevel"/>
    <w:tmpl w:val="7506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5F3E79"/>
    <w:multiLevelType w:val="multilevel"/>
    <w:tmpl w:val="F74E1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B6"/>
    <w:rsid w:val="002E6213"/>
    <w:rsid w:val="00C037B6"/>
    <w:rsid w:val="00C2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0A60"/>
  <w15:chartTrackingRefBased/>
  <w15:docId w15:val="{0760DFDC-CB97-4152-B51D-E5EE43C7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Sharratt</dc:creator>
  <cp:keywords/>
  <dc:description/>
  <cp:lastModifiedBy>Marie Sharratt</cp:lastModifiedBy>
  <cp:revision>1</cp:revision>
  <dcterms:created xsi:type="dcterms:W3CDTF">2023-10-26T10:51:00Z</dcterms:created>
  <dcterms:modified xsi:type="dcterms:W3CDTF">2023-10-26T11:11:00Z</dcterms:modified>
</cp:coreProperties>
</file>